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114300" distT="114300" distL="114300" distR="114300">
            <wp:extent cx="1109663" cy="146169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461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GUNJAN RATHORE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26ade4" w:space="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Phone: 9926485170, 9907040344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7rathoregunjan@gmail.com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ACADEMIC QUALIFICATIONS          </w:t>
      </w:r>
    </w:p>
    <w:tbl>
      <w:tblPr>
        <w:tblStyle w:val="Table1"/>
        <w:tblW w:w="9315.0" w:type="dxa"/>
        <w:jc w:val="left"/>
        <w:tblInd w:w="250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"/>
        <w:gridCol w:w="1076"/>
        <w:gridCol w:w="3016"/>
        <w:gridCol w:w="2294"/>
        <w:gridCol w:w="1084"/>
        <w:gridCol w:w="1117"/>
        <w:tblGridChange w:id="0">
          <w:tblGrid>
            <w:gridCol w:w="728"/>
            <w:gridCol w:w="1076"/>
            <w:gridCol w:w="3016"/>
            <w:gridCol w:w="2294"/>
            <w:gridCol w:w="1084"/>
            <w:gridCol w:w="1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pBdr>
                <w:top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pBdr>
                <w:top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1"/>
              <w:pBdr>
                <w:top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Subjects\Specialization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pBdr>
                <w:top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University/Board, City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pBdr>
                <w:top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%/SGPA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1"/>
              <w:pBdr>
                <w:top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Year of Passing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M.E</w:t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Industrial Systems and Drives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RGPV, Bhopal                   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7.94</w:t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B.Tech</w:t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Electricals and Electronics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APJAKTU, Lucknow                     </w:t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74.5%                         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12th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Physics, Chemistry, Mathematics, English, Physical Education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SRGMS, Agra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84.5%                              </w:t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2008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10th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Science, Social Science, English, Mathematics, Hindi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SRGMS, Agra   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77.7%                              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pBdr>
                <w:top w:color="000000" w:space="0" w:sz="0" w:val="none"/>
              </w:pBdr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2006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TEACHING EXPERIENCE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Assistant professor in Electrical Engineering  Department, MITS College, Gwalior from 2019 to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ACHIEVEMENTS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Participated in  the “INTERNATIONAL WEB CONFERENCE ON RECENT ADVANCES IN NANOSCIENCE AND NANOTECHNOLOGY FOR HIGH END APPLICATIONS” organized by the department of APPLIED SCIENCE AND HUMANITIES, ASSAM UNIVERSITY,SILCHAR on 25th-26th JULY 2020.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Participated in  the webinar on “RECENT TRENDS IN ROBOTICS”  organized by the department of MECH, RAO BAHADUR Y.MAHABALESHWARAPPA ENGINEERING COLLEGE, BALLARI, ON 20th AUGUST 2020.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Participated in  the webinar on “AI WITH MACHINE LEARNING '' organized by the department of computer science and engineering, S M K FOMRA INSTITUTE OF TECHNOLOGY,CHENNAI, on 18th JULY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Short Term Training Programme on “RECENT ADVANCES IN ELECTRICAL ENGINEERING”, organized by the department of Electrical Engineering, MITS College, from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March,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National Workshop on “APPLICATIONS OF MATLAB IN ELECTRICAL ENGINEERING”, organized by the department of Electrical Engineering, MITS College, from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Oct,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Short Term Training Programme on “SIMULATION TECHNIQUES OF POWER ELECTRONICS CONTROLLERS”, organized by the department of Electrical Engineering, MITS College, from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National Workshop on “SOFTWARE TOOLS FOR INDUSTRIAL DRIVES AND INSTRUMENTATION”, organized by the department of Electrical Engineering, MITS College, on 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March,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INDUSTRIAL TRAINING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SIEMENS Pvt. Ltd., Gurgaon.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CROMPTON GREAVES, Malanpur.</w:t>
      </w:r>
    </w:p>
    <w:p w:rsidR="00000000" w:rsidDel="00000000" w:rsidP="00000000" w:rsidRDefault="00000000" w:rsidRPr="00000000" w14:paraId="00000037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PAPER PRESENTED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"WIND POWER PREDICTION AND FORECASTING FOR THE GWALIOR REGION USING PSO ALGORITHM" in  the 6th International Conference organized by IFEPR-India in association with “TRADA”.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“WIRELESS POWER TRANSMISSION Via SOLAR POWER SATELLITE”,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the 2nd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National Conference on ‘Innovations in Electrical Engineering (IIEE-15)’, organized by the department of electrical engineering during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spacing w:after="240" w:lineRule="auto"/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“WIND POWER PREDICTION AND FORECASTING FOR THE GWALIOR REGION USING MATLAB OPTIMISATION TOOL”, in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 Conference on ‘Technology Innovation and management for sustainable development’, held on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KEY SKILLS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teaching skills.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Skilled in collecting appropriate material for students. 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interested in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educating college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Motivate the students for learning. 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knowledge of subject areas and ability to teach students by using various methods. 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Expertise in advising the students and problem solving. 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Exceptionally good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the educational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development of each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26ade4" w:space="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26ade4" w:space="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PERSONALITY TRAITS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and comprehension skills.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 attitude and goal oriented.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advisory and problem solving skills.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interpersonal and organizational skills.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verbal and written skills.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leadership and team player</w:t>
      </w:r>
    </w:p>
    <w:p w:rsidR="00000000" w:rsidDel="00000000" w:rsidP="00000000" w:rsidRDefault="00000000" w:rsidRPr="00000000" w14:paraId="0000004D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COMPUTER SKILLS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 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24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MATLAB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26ade4" w:space="10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DETAILS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DOB: 18/06/1990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CATG: OBC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Marital Status: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Languages known: Hindi and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Sex: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Add: C 20 Govindpuri City Center Gwalior, 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26ade4" w:space="3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26ade4" w:space="10" w:sz="24" w:val="single"/>
      </w:pBdr>
    </w:pPr>
    <w:rPr>
      <w:b w:val="1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Verdana" w:cs="Verdana" w:eastAsia="Verdana" w:hAnsi="Verdan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26ade4" w:space="10" w:sz="24" w:val="single"/>
      </w:pBdr>
    </w:pPr>
    <w:rPr>
      <w:b w:val="1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Verdana" w:cs="Verdana" w:eastAsia="Verdana" w:hAnsi="Verdan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63F0"/>
    <w:pPr>
      <w:spacing w:after="0"/>
    </w:pPr>
    <w:rPr>
      <w:rFonts w:ascii="Arial" w:cs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A6B69"/>
    <w:pPr>
      <w:pBdr>
        <w:top w:color="26ade4" w:space="10" w:sz="24" w:val="dashDotStroked"/>
      </w:pBdr>
      <w:outlineLvl w:val="0"/>
    </w:pPr>
    <w:rPr>
      <w:b w:val="1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263F0"/>
    <w:pPr>
      <w:spacing w:line="240" w:lineRule="auto"/>
      <w:outlineLvl w:val="1"/>
    </w:pPr>
    <w:rPr>
      <w:rFonts w:ascii="Verdana" w:hAnsi="Verdana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A6B69"/>
    <w:pPr>
      <w:numPr>
        <w:numId w:val="1"/>
      </w:numPr>
      <w:contextualSpacing w:val="1"/>
    </w:pPr>
  </w:style>
  <w:style w:type="table" w:styleId="TableGrid">
    <w:name w:val="Table Grid"/>
    <w:basedOn w:val="TableNormal"/>
    <w:uiPriority w:val="59"/>
    <w:rsid w:val="008D2F0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3A6B69"/>
    <w:rPr>
      <w:rFonts w:ascii="Arial" w:cs="Arial" w:hAnsi="Arial"/>
      <w:b w:val="1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3263F0"/>
    <w:rPr>
      <w:rFonts w:ascii="Verdana" w:hAnsi="Verdana"/>
      <w:b w:val="1"/>
    </w:rPr>
  </w:style>
  <w:style w:type="paragraph" w:styleId="Tabbedtextleftandright" w:customStyle="1">
    <w:name w:val="Tabbed text left and right"/>
    <w:basedOn w:val="Normal"/>
    <w:qFormat w:val="1"/>
    <w:rsid w:val="003263F0"/>
    <w:pPr>
      <w:tabs>
        <w:tab w:val="right" w:pos="9360"/>
      </w:tabs>
    </w:pPr>
  </w:style>
  <w:style w:type="paragraph" w:styleId="Name" w:customStyle="1">
    <w:name w:val="Name"/>
    <w:basedOn w:val="Heading1"/>
    <w:qFormat w:val="1"/>
    <w:rsid w:val="00B015C1"/>
  </w:style>
  <w:style w:type="paragraph" w:styleId="Contactinfo" w:customStyle="1">
    <w:name w:val="Contact info"/>
    <w:basedOn w:val="Normal"/>
    <w:qFormat w:val="1"/>
    <w:rsid w:val="00B015C1"/>
    <w:pPr>
      <w:spacing w:line="240" w:lineRule="auto"/>
    </w:pPr>
  </w:style>
  <w:style w:type="paragraph" w:styleId="Topborder" w:customStyle="1">
    <w:name w:val="Top border"/>
    <w:basedOn w:val="Normal"/>
    <w:qFormat w:val="1"/>
    <w:rsid w:val="003A6B69"/>
    <w:pPr>
      <w:pBdr>
        <w:top w:color="26ade4" w:space="1" w:sz="24" w:val="dashDotStroked"/>
      </w:pBdr>
    </w:pPr>
  </w:style>
  <w:style w:type="paragraph" w:styleId="NoSpacing">
    <w:name w:val="No Spacing"/>
    <w:uiPriority w:val="1"/>
    <w:qFormat w:val="1"/>
    <w:rsid w:val="003A6B69"/>
    <w:pPr>
      <w:spacing w:after="0" w:line="240" w:lineRule="auto"/>
    </w:pPr>
    <w:rPr>
      <w:rFonts w:ascii="Arial" w:cs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A4F8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A4F8C"/>
    <w:rPr>
      <w:rFonts w:ascii="Arial" w:cs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FA4F8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A4F8C"/>
    <w:rPr>
      <w:rFonts w:ascii="Arial" w:cs="Arial" w:hAnsi="Arial"/>
      <w:sz w:val="20"/>
      <w:szCs w:val="20"/>
    </w:rPr>
  </w:style>
  <w:style w:type="character" w:styleId="tgc" w:customStyle="1">
    <w:name w:val="_tgc"/>
    <w:rsid w:val="00FA4F8C"/>
  </w:style>
  <w:style w:type="paragraph" w:styleId="DecimalAligned" w:customStyle="1">
    <w:name w:val="Decimal Aligned"/>
    <w:basedOn w:val="Normal"/>
    <w:uiPriority w:val="40"/>
    <w:qFormat w:val="1"/>
    <w:rsid w:val="00F241F3"/>
    <w:pPr>
      <w:tabs>
        <w:tab w:val="decimal" w:pos="360"/>
      </w:tabs>
      <w:spacing w:after="200"/>
    </w:pPr>
    <w:rPr>
      <w:rFonts w:asciiTheme="minorHAnsi" w:cstheme="minorBid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 w:val="1"/>
    <w:rsid w:val="00F241F3"/>
    <w:pPr>
      <w:spacing w:line="240" w:lineRule="auto"/>
    </w:pPr>
    <w:rPr>
      <w:rFonts w:asciiTheme="minorHAnsi" w:cstheme="minorBidi" w:hAnsiTheme="minorHAnsi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241F3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 w:val="1"/>
    <w:rsid w:val="00F241F3"/>
    <w:rPr>
      <w:rFonts w:cstheme="minorBidi" w:eastAsiaTheme="minorEastAsia"/>
      <w:bCs w:val="0"/>
      <w:i w:val="1"/>
      <w:iCs w:val="1"/>
      <w:color w:val="808080" w:themeColor="text1" w:themeTint="0000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241F3"/>
    <w:pPr>
      <w:spacing w:after="0" w:line="240" w:lineRule="auto"/>
    </w:pPr>
    <w:rPr>
      <w:lang w:bidi="en-US"/>
    </w:rPr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ghtShading-Accent1" w:customStyle="1">
    <w:name w:val="Light Shading Accent 1"/>
    <w:basedOn w:val="TableNormal"/>
    <w:uiPriority w:val="60"/>
    <w:rsid w:val="00F241F3"/>
    <w:pPr>
      <w:spacing w:after="0" w:line="240" w:lineRule="auto"/>
    </w:pPr>
    <w:rPr>
      <w:color w:val="365f91" w:themeColor="accent1" w:themeShade="0000BF"/>
      <w:lang w:bidi="en-US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591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591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7rathoregunj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KGSrDzt8nwIECPTafMfI/lElw==">AMUW2mV+T4NOGNyb7dI2iyIVul6kZhAFuCxNdsnNSxAdKypn9/5+N3QDxd3FQE2Lmewzp+l0H9chDSsVciZ+od0iTwGdvOpamr5jqhBh4N0x2S88KDRoelo=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2017-07-15T08:33:00Z</dcterms:created>
  <dc:creator>hloom.com</dc:creator>
</cp:coreProperties>
</file>