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lang w:bidi="hi-IN"/>
        </w:rPr>
        <w:pict>
          <v:roundrect id="1026" arcsize="0.16666667," fillcolor="#4f81bd" stroked="t" style="position:absolute;margin-left:474.75pt;margin-top:14.25pt;width:64.5pt;height:75.75pt;z-index: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43f60" offset="1.0pt," offset2="-1.0pt,-2.0pt" opacity="50%" type="perspective"/>
          </v:roundrect>
        </w:pict>
      </w: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Curriculum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Vitae </w:t>
      </w:r>
    </w:p>
    <w:p>
      <w:pPr>
        <w:pStyle w:val="style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Rajesh </w:t>
      </w:r>
      <w:r>
        <w:rPr>
          <w:rFonts w:ascii="Times New Roman" w:hAnsi="Times New Roman"/>
          <w:b/>
          <w:bCs/>
        </w:rPr>
        <w:t>Dangi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style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Contact- 9827384011 8269918710</w:t>
      </w:r>
    </w:p>
    <w:p>
      <w:pPr>
        <w:pStyle w:val="style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r>
        <w:rPr>
          <w:rFonts w:ascii="Times New Roman" w:hAnsi="Times New Roman"/>
        </w:rPr>
        <w:t>mail  Id</w:t>
      </w:r>
      <w:r>
        <w:rPr>
          <w:rFonts w:ascii="Times New Roman" w:hAnsi="Times New Roman"/>
        </w:rPr>
        <w:t xml:space="preserve"> : </w:t>
      </w:r>
      <w:r>
        <w:rPr/>
        <w:fldChar w:fldCharType="begin"/>
      </w:r>
      <w:r>
        <w:instrText xml:space="preserve"> HYPERLINK "mailto:rajeshdangimicro@gmail.com"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rajeshdangimicro@gmail.com</w:t>
      </w:r>
      <w:r>
        <w:rPr/>
        <w:fldChar w:fldCharType="end"/>
      </w: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Objective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To obtain a position in the field </w:t>
      </w:r>
      <w:r>
        <w:rPr>
          <w:rFonts w:ascii="Times New Roman" w:hAnsi="Times New Roman"/>
          <w:sz w:val="24"/>
          <w:szCs w:val="24"/>
        </w:rPr>
        <w:t>of Science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Where continuous learning dedication, hard work, and strong technical skill will have a valuable </w:t>
      </w:r>
      <w:r>
        <w:rPr>
          <w:rFonts w:ascii="Times New Roman" w:hAnsi="Times New Roman"/>
          <w:sz w:val="24"/>
          <w:szCs w:val="24"/>
        </w:rPr>
        <w:t>application .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  <w:u w:val="single"/>
        </w:rPr>
        <w:t>Educational Qualification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</w:p>
    <w:p>
      <w:pPr>
        <w:pStyle w:val="style0"/>
        <w:spacing w:after="0"/>
        <w:rPr>
          <w:rFonts w:ascii="Times New Roman" w:hAnsi="Times New Roman"/>
          <w:color w:val="ff0000"/>
          <w:u w:val="single"/>
        </w:rPr>
      </w:pPr>
    </w:p>
    <w:tbl>
      <w:tblPr>
        <w:tblStyle w:val="style218"/>
        <w:tblW w:w="0" w:type="auto"/>
        <w:tblLook w:val="04A0" w:firstRow="1" w:lastRow="0" w:firstColumn="1" w:lastColumn="0" w:noHBand="0" w:noVBand="1"/>
      </w:tblPr>
      <w:tblGrid>
        <w:gridCol w:w="1813"/>
        <w:gridCol w:w="1949"/>
        <w:gridCol w:w="1824"/>
        <w:gridCol w:w="1818"/>
        <w:gridCol w:w="1826"/>
        <w:gridCol w:w="1788"/>
      </w:tblGrid>
      <w:tr>
        <w:trPr/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highlight w:val="yellow"/>
                <w:u w:val="single"/>
              </w:rPr>
              <w:t xml:space="preserve">Degree /diploma 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Specialization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Institute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Univer</w:t>
            </w: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sity /Board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 xml:space="preserve">% percentage 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Y</w:t>
            </w:r>
            <w: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ear</w:t>
            </w:r>
          </w:p>
        </w:tc>
      </w:tr>
      <w:tr>
        <w:tblPrEx/>
        <w:trPr/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  <w:color w:val="002060"/>
                <w:u w:val="single"/>
              </w:rPr>
              <w:t>M.Sc.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highlight w:val="lightGray"/>
                <w:u w:val="single"/>
              </w:rPr>
              <w:t>Microbiology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P.M.B.Gujrati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 science collage Indore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D.A.V.V.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>67.38 %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2013</w:t>
            </w:r>
          </w:p>
        </w:tc>
      </w:tr>
      <w:tr>
        <w:tblPrEx/>
        <w:trPr/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  <w:color w:val="002060"/>
                <w:u w:val="single"/>
              </w:rPr>
              <w:t>B.Sc.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Biotechnology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P.G. Collage 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Narsinghgarh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 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B.U. Bhopal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>73.24 %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2011</w:t>
            </w:r>
          </w:p>
        </w:tc>
      </w:tr>
      <w:tr>
        <w:tblPrEx/>
        <w:trPr/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  <w:color w:val="002060"/>
                <w:u w:val="single"/>
              </w:rPr>
              <w:t>B.Ed.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Science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M.B. 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Khalsha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 Collage Indore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D.A.V.V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>50%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015</w:t>
            </w:r>
          </w:p>
        </w:tc>
      </w:tr>
      <w:tr>
        <w:tblPrEx/>
        <w:trPr/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  <w:color w:val="002060"/>
                <w:u w:val="single"/>
              </w:rPr>
              <w:t>HSSC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PCB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 xml:space="preserve">Excellence  School </w:t>
            </w: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Narsinghgarh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u w:val="single"/>
              </w:rPr>
              <w:t>MP BOARD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>70%</w:t>
            </w:r>
          </w:p>
        </w:tc>
        <w:tc>
          <w:tcPr>
            <w:tcW w:w="1836" w:type="dxa"/>
            <w:tcBorders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2008</w:t>
            </w:r>
          </w:p>
        </w:tc>
      </w:tr>
    </w:tbl>
    <w:p>
      <w:pPr>
        <w:pStyle w:val="style0"/>
        <w:spacing w:after="0"/>
        <w:rPr>
          <w:rFonts w:ascii="Times New Roman" w:hAnsi="Times New Roman"/>
          <w:color w:val="ff0000"/>
          <w:u w:val="single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Achievement-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SSC  Head Constable 2013  Clear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FCI 2011 , FCI 2013 tier</w:t>
      </w:r>
      <w:r>
        <w:rPr>
          <w:rFonts w:ascii="Times New Roman" w:hAnsi="Times New Roman"/>
          <w:b/>
          <w:bCs/>
        </w:rPr>
        <w:t xml:space="preserve"> first and Second both  are Qualified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High court 2011 , high court -2013 ( Grade -3)  qualified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Railway tier</w:t>
      </w:r>
      <w:r>
        <w:rPr>
          <w:rFonts w:ascii="Times New Roman" w:hAnsi="Times New Roman"/>
          <w:b/>
          <w:bCs/>
        </w:rPr>
        <w:t xml:space="preserve"> first clear 2015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CTET -2019  Qualified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Vipnan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Sangh</w:t>
      </w:r>
      <w:r>
        <w:rPr>
          <w:rFonts w:ascii="Times New Roman" w:hAnsi="Times New Roman"/>
          <w:b/>
          <w:bCs/>
        </w:rPr>
        <w:t xml:space="preserve"> Exam Qualified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MPPOLICE  EXAM Q</w:t>
      </w:r>
      <w:r>
        <w:rPr>
          <w:rFonts w:ascii="Times New Roman" w:hAnsi="Times New Roman"/>
          <w:b/>
          <w:bCs/>
        </w:rPr>
        <w:t>ualified</w:t>
      </w:r>
    </w:p>
    <w:p>
      <w:pPr>
        <w:pStyle w:val="style179"/>
        <w:spacing w:after="0"/>
        <w:rPr>
          <w:rFonts w:ascii="Times New Roman" w:hAnsi="Times New Roman"/>
          <w:b/>
          <w:bCs/>
        </w:rPr>
      </w:pPr>
    </w:p>
    <w:p>
      <w:pPr>
        <w:pStyle w:val="style179"/>
        <w:spacing w:after="0"/>
        <w:rPr>
          <w:rFonts w:ascii="Times New Roman" w:hAnsi="Times New Roman"/>
          <w:b/>
          <w:bCs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Teaching Experience 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6 Year Teaching  Experience </w:t>
      </w:r>
      <w:r>
        <w:rPr>
          <w:rFonts w:ascii="Times New Roman" w:hAnsi="Times New Roman"/>
        </w:rPr>
        <w:t xml:space="preserve"> As  a Faculty OF </w:t>
      </w:r>
      <w:r>
        <w:rPr>
          <w:rFonts w:ascii="Times New Roman" w:hAnsi="Times New Roman"/>
          <w:b/>
          <w:bCs/>
          <w:u w:val="single"/>
        </w:rPr>
        <w:t>– Science &amp; Hindi</w:t>
      </w:r>
      <w:r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Sarthak</w:t>
      </w:r>
      <w:r>
        <w:rPr>
          <w:rFonts w:ascii="Times New Roman" w:hAnsi="Times New Roman"/>
        </w:rPr>
        <w:t xml:space="preserve"> Academy Indore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 year Teaching</w:t>
      </w:r>
      <w:r>
        <w:rPr>
          <w:rFonts w:ascii="Times New Roman" w:hAnsi="Times New Roman"/>
        </w:rPr>
        <w:t xml:space="preserve"> As a faculty of </w:t>
      </w:r>
      <w:r>
        <w:rPr>
          <w:rFonts w:ascii="Times New Roman" w:hAnsi="Times New Roman"/>
          <w:b/>
          <w:bCs/>
          <w:u w:val="single"/>
        </w:rPr>
        <w:t>science in VCA Indore</w:t>
      </w:r>
      <w:r>
        <w:rPr>
          <w:rFonts w:ascii="Times New Roman" w:hAnsi="Times New Roman"/>
        </w:rPr>
        <w:t xml:space="preserve"> 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One Year Teaching Experience  as a faculty of Psychology  at </w:t>
      </w:r>
      <w:r>
        <w:rPr>
          <w:rFonts w:ascii="Times New Roman" w:hAnsi="Times New Roman"/>
          <w:b/>
          <w:bCs/>
        </w:rPr>
        <w:t>Winers</w:t>
      </w:r>
      <w:r>
        <w:rPr>
          <w:rFonts w:ascii="Times New Roman" w:hAnsi="Times New Roman"/>
          <w:b/>
          <w:bCs/>
        </w:rPr>
        <w:t xml:space="preserve">  institute and </w:t>
      </w:r>
      <w:r>
        <w:rPr>
          <w:rFonts w:ascii="Times New Roman" w:hAnsi="Times New Roman"/>
          <w:b/>
          <w:bCs/>
        </w:rPr>
        <w:t>Vedant</w:t>
      </w:r>
      <w:r>
        <w:rPr>
          <w:rFonts w:ascii="Times New Roman" w:hAnsi="Times New Roman"/>
          <w:b/>
          <w:bCs/>
        </w:rPr>
        <w:t xml:space="preserve"> Academy 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6 month teaching at new atulya academy indore (online and offline) 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6 month teaching at Deepti Singh IAS academy indore 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One year experience of content devloper of Hindi and GA at Mhaveer publication Indore </w:t>
      </w:r>
    </w:p>
    <w:p>
      <w:pPr>
        <w:pStyle w:val="style179"/>
        <w:spacing w:after="0"/>
        <w:rPr>
          <w:rFonts w:ascii="Times New Roman" w:hAnsi="Times New Roman"/>
        </w:rPr>
      </w:pPr>
    </w:p>
    <w:p>
      <w:pPr>
        <w:pStyle w:val="style179"/>
        <w:spacing w:after="0"/>
        <w:rPr>
          <w:rFonts w:ascii="Times New Roman" w:hAnsi="Times New Roman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Personal Skill 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pride myself on my understanding skill and my ability to resolve what could difficult Situation 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am organized , efficient goal and takes pride in excelling at my work</w:t>
      </w: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>
      <w:pPr>
        <w:pStyle w:val="style179"/>
        <w:spacing w:after="0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Personal Profile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Name- Rajesh </w:t>
      </w:r>
      <w:r>
        <w:rPr>
          <w:rFonts w:ascii="Times New Roman" w:hAnsi="Times New Roman"/>
        </w:rPr>
        <w:t>Dangi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Father Name- </w:t>
      </w:r>
      <w:r>
        <w:rPr>
          <w:rFonts w:ascii="Times New Roman" w:hAnsi="Times New Roman"/>
        </w:rPr>
        <w:t>Ranglal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Dangi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Date of birth – 11 December  1990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Language Known – Hindi &amp; English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Hobbies</w:t>
      </w:r>
      <w:r>
        <w:rPr>
          <w:rFonts w:ascii="Times New Roman" w:hAnsi="Times New Roman"/>
        </w:rPr>
        <w:t>- Poem Writing  and Drawing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Strengths- Disciplined, Creative, Punctuality  Of time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Addres</w:t>
      </w:r>
      <w:r>
        <w:rPr>
          <w:rFonts w:ascii="Times New Roman" w:hAnsi="Times New Roman"/>
          <w:b/>
          <w:bCs/>
          <w:u w:val="single"/>
        </w:rPr>
        <w:t xml:space="preserve">-  43 </w:t>
      </w:r>
      <w:r>
        <w:rPr>
          <w:rFonts w:ascii="Times New Roman" w:hAnsi="Times New Roman"/>
          <w:b/>
          <w:bCs/>
          <w:u w:val="single"/>
        </w:rPr>
        <w:t>Radhaswami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nagar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chitawad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indore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>
      <w:pPr>
        <w:pStyle w:val="style0"/>
        <w:spacing w:after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Declaration –</w:t>
      </w:r>
    </w:p>
    <w:p>
      <w:pPr>
        <w:pStyle w:val="style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declare that all the information provided by me in this application is factual and correct to the best of my knowledge and </w:t>
      </w:r>
      <w:r>
        <w:rPr>
          <w:rFonts w:ascii="Times New Roman" w:hAnsi="Times New Roman"/>
        </w:rPr>
        <w:t>belief .</w:t>
      </w: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Place Indore </w:t>
      </w:r>
    </w:p>
    <w:p>
      <w:pPr>
        <w:pStyle w:val="style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  Rajesh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dangi</w:t>
      </w:r>
      <w:r>
        <w:rPr>
          <w:rFonts w:ascii="Times New Roman" w:hAnsi="Times New Roman"/>
          <w:b/>
          <w:bCs/>
          <w:sz w:val="24"/>
          <w:szCs w:val="24"/>
        </w:rPr>
        <w:t xml:space="preserve"> )</w:t>
      </w:r>
    </w:p>
    <w:p>
      <w:pPr>
        <w:pStyle w:val="style179"/>
        <w:spacing w:after="0"/>
        <w:ind w:left="0"/>
        <w:rPr>
          <w:rFonts w:ascii="Times New Roman" w:hAnsi="Times New Roman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D907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586D5B2"/>
    <w:lvl w:ilvl="0" w:tplc="977AA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A6804DE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18AD3B0"/>
    <w:lvl w:ilvl="0" w:tplc="E42E5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hi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bidi="ar-SA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cs="Mangal" w:eastAsia="宋体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cs="Mangal" w:eastAsia="宋体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cs="Mangal" w:eastAsia="宋体" w:hAnsi="Cambria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ascii="Calibri" w:cs="Mangal" w:eastAsia="宋体" w:hAnsi="Calibri"/>
      <w:b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40" w:after="60"/>
      <w:outlineLvl w:val="4"/>
    </w:pPr>
    <w:rPr>
      <w:rFonts w:ascii="Calibri" w:cs="Mangal" w:eastAsia="宋体" w:hAnsi="Calibri"/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40" w:after="60"/>
      <w:outlineLvl w:val="5"/>
    </w:pPr>
    <w:rPr>
      <w:rFonts w:ascii="Calibri" w:cs="Mangal" w:eastAsia="宋体" w:hAnsi="Calibri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de8e446-cadf-498d-b455-91d5a375c7af"/>
    <w:basedOn w:val="style65"/>
    <w:next w:val="style4097"/>
    <w:link w:val="style1"/>
    <w:uiPriority w:val="9"/>
    <w:rPr>
      <w:rFonts w:ascii="Cambria" w:cs="Mangal" w:eastAsia="宋体" w:hAnsi="Cambria"/>
      <w:b/>
      <w:bCs/>
      <w:kern w:val="32"/>
      <w:sz w:val="32"/>
      <w:szCs w:val="32"/>
      <w:lang w:bidi="ar-SA"/>
    </w:rPr>
  </w:style>
  <w:style w:type="character" w:customStyle="1" w:styleId="style4098">
    <w:name w:val="Heading 2 Char_3adaf25b-e7b5-4654-be68-1a3804d6841a"/>
    <w:basedOn w:val="style65"/>
    <w:next w:val="style4098"/>
    <w:link w:val="style2"/>
    <w:uiPriority w:val="9"/>
    <w:rPr>
      <w:rFonts w:ascii="Cambria" w:cs="Mangal" w:eastAsia="宋体" w:hAnsi="Cambria"/>
      <w:b/>
      <w:bCs/>
      <w:i/>
      <w:iCs/>
      <w:sz w:val="28"/>
      <w:szCs w:val="28"/>
      <w:lang w:bidi="ar-SA"/>
    </w:rPr>
  </w:style>
  <w:style w:type="character" w:customStyle="1" w:styleId="style4099">
    <w:name w:val="Heading 3 Char_5207d940-864a-4a63-b13d-63fb53378381"/>
    <w:basedOn w:val="style65"/>
    <w:next w:val="style4099"/>
    <w:link w:val="style3"/>
    <w:uiPriority w:val="9"/>
    <w:rPr>
      <w:rFonts w:ascii="Cambria" w:cs="Mangal" w:eastAsia="宋体" w:hAnsi="Cambria"/>
      <w:b/>
      <w:bCs/>
      <w:sz w:val="26"/>
      <w:szCs w:val="26"/>
      <w:lang w:bidi="ar-SA"/>
    </w:rPr>
  </w:style>
  <w:style w:type="character" w:customStyle="1" w:styleId="style4100">
    <w:name w:val="Heading 4 Char_1383b02a-f251-44ba-900f-e39cac863d2d"/>
    <w:basedOn w:val="style65"/>
    <w:next w:val="style4100"/>
    <w:link w:val="style4"/>
    <w:uiPriority w:val="9"/>
    <w:rPr>
      <w:rFonts w:ascii="Calibri" w:cs="Mangal" w:eastAsia="宋体" w:hAnsi="Calibri"/>
      <w:b/>
      <w:bCs/>
      <w:sz w:val="28"/>
      <w:szCs w:val="28"/>
      <w:lang w:bidi="ar-SA"/>
    </w:rPr>
  </w:style>
  <w:style w:type="character" w:customStyle="1" w:styleId="style4101">
    <w:name w:val="Heading 5 Char_1aa2ed9c-fc66-433b-a49c-82450911d594"/>
    <w:basedOn w:val="style65"/>
    <w:next w:val="style4101"/>
    <w:link w:val="style5"/>
    <w:uiPriority w:val="9"/>
    <w:rPr>
      <w:rFonts w:ascii="Calibri" w:cs="Mangal" w:eastAsia="宋体" w:hAnsi="Calibri"/>
      <w:b/>
      <w:bCs/>
      <w:i/>
      <w:iCs/>
      <w:sz w:val="26"/>
      <w:szCs w:val="26"/>
      <w:lang w:bidi="ar-SA"/>
    </w:rPr>
  </w:style>
  <w:style w:type="character" w:customStyle="1" w:styleId="style4102">
    <w:name w:val="Heading 6 Char_ca1d8df1-73ee-4a75-a866-bb76a8238561"/>
    <w:basedOn w:val="style65"/>
    <w:next w:val="style4102"/>
    <w:link w:val="style6"/>
    <w:uiPriority w:val="9"/>
    <w:rPr>
      <w:rFonts w:ascii="Calibri" w:cs="Mangal" w:eastAsia="宋体" w:hAnsi="Calibri"/>
      <w:b/>
      <w:bCs/>
      <w:sz w:val="22"/>
      <w:szCs w:val="22"/>
      <w:lang w:bidi="ar-SA"/>
    </w:rPr>
  </w:style>
  <w:style w:type="paragraph" w:styleId="style157">
    <w:name w:val="No Spacing"/>
    <w:next w:val="style157"/>
    <w:qFormat/>
    <w:uiPriority w:val="1"/>
    <w:pPr/>
    <w:rPr>
      <w:sz w:val="22"/>
      <w:szCs w:val="22"/>
      <w:lang w:bidi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218">
    <w:name w:val="Light Shading Accent 4"/>
    <w:basedOn w:val="style105"/>
    <w:next w:val="style218"/>
    <w:uiPriority w:val="60"/>
    <w:pPr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3564-BD4B-4A81-80AC-C6E59C7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Words>310</Words>
  <Pages>2</Pages>
  <Characters>1684</Characters>
  <Application>WPS Office</Application>
  <DocSecurity>0</DocSecurity>
  <Paragraphs>88</Paragraphs>
  <ScaleCrop>false</ScaleCrop>
  <LinksUpToDate>false</LinksUpToDate>
  <CharactersWithSpaces>2166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2020-01-07T14:23:00Z</dcterms:created>
  <dc:creator>Hi</dc:creator>
  <lastModifiedBy>vivo 1951</lastModifiedBy>
  <dcterms:modified xsi:type="dcterms:W3CDTF">2021-08-03T06:37:51Z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